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4F" w:rsidRDefault="00B7219F" w:rsidP="00771022">
      <w:pPr>
        <w:spacing w:after="0" w:line="240" w:lineRule="auto"/>
      </w:pPr>
      <w:r>
        <w:rPr>
          <w:rFonts w:asciiTheme="minorHAnsi" w:hAnsiTheme="minorHAnsi" w:cstheme="minorHAnsi"/>
          <w:noProof/>
          <w:sz w:val="16"/>
          <w:szCs w:val="16"/>
          <w:lang w:eastAsia="sl-SI"/>
        </w:rPr>
        <w:drawing>
          <wp:anchor distT="0" distB="0" distL="114300" distR="114300" simplePos="0" relativeHeight="251660800" behindDoc="1" locked="0" layoutInCell="1" allowOverlap="1" wp14:anchorId="4678DE9E" wp14:editId="26012872">
            <wp:simplePos x="0" y="0"/>
            <wp:positionH relativeFrom="column">
              <wp:posOffset>4221480</wp:posOffset>
            </wp:positionH>
            <wp:positionV relativeFrom="paragraph">
              <wp:posOffset>-383540</wp:posOffset>
            </wp:positionV>
            <wp:extent cx="2359453" cy="1953384"/>
            <wp:effectExtent l="0" t="0" r="3175" b="889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53" cy="195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519">
        <w:rPr>
          <w:noProof/>
          <w:lang w:eastAsia="sl-SI"/>
        </w:rPr>
        <w:drawing>
          <wp:anchor distT="0" distB="0" distL="114300" distR="114300" simplePos="0" relativeHeight="251655680" behindDoc="0" locked="0" layoutInCell="1" allowOverlap="1" wp14:anchorId="1579571D" wp14:editId="6B0FA1C3">
            <wp:simplePos x="0" y="0"/>
            <wp:positionH relativeFrom="column">
              <wp:posOffset>-19050</wp:posOffset>
            </wp:positionH>
            <wp:positionV relativeFrom="paragraph">
              <wp:posOffset>-300355</wp:posOffset>
            </wp:positionV>
            <wp:extent cx="619125" cy="438150"/>
            <wp:effectExtent l="0" t="0" r="9525" b="0"/>
            <wp:wrapSquare wrapText="bothSides"/>
            <wp:docPr id="2" name="Slika 2" descr="znak%20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nak%20sole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19F" w:rsidRDefault="00B7219F" w:rsidP="00771022">
      <w:pPr>
        <w:spacing w:after="0" w:line="240" w:lineRule="auto"/>
        <w:rPr>
          <w:rFonts w:asciiTheme="minorHAnsi" w:hAnsiTheme="minorHAnsi" w:cstheme="minorHAnsi"/>
        </w:rPr>
      </w:pPr>
    </w:p>
    <w:p w:rsidR="00B7219F" w:rsidRDefault="00B7219F" w:rsidP="00771022">
      <w:pPr>
        <w:spacing w:after="0" w:line="240" w:lineRule="auto"/>
        <w:rPr>
          <w:rFonts w:asciiTheme="minorHAnsi" w:hAnsiTheme="minorHAnsi" w:cstheme="minorHAnsi"/>
        </w:rPr>
      </w:pPr>
    </w:p>
    <w:p w:rsidR="00D3614D" w:rsidRDefault="008D334F" w:rsidP="00771022">
      <w:pPr>
        <w:spacing w:after="0" w:line="240" w:lineRule="auto"/>
        <w:rPr>
          <w:rFonts w:asciiTheme="minorHAnsi" w:hAnsiTheme="minorHAnsi" w:cstheme="minorHAnsi"/>
        </w:rPr>
      </w:pPr>
      <w:r w:rsidRPr="00710A96">
        <w:rPr>
          <w:rFonts w:asciiTheme="minorHAnsi" w:hAnsiTheme="minorHAnsi" w:cstheme="minorHAnsi"/>
        </w:rPr>
        <w:t>OŠ Polje</w:t>
      </w:r>
      <w:r w:rsidR="006C4B1E"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57728" behindDoc="0" locked="0" layoutInCell="1" allowOverlap="1" wp14:anchorId="6258A4EF" wp14:editId="7DBC507E">
            <wp:simplePos x="0" y="0"/>
            <wp:positionH relativeFrom="column">
              <wp:posOffset>7452995</wp:posOffset>
            </wp:positionH>
            <wp:positionV relativeFrom="paragraph">
              <wp:posOffset>-37465</wp:posOffset>
            </wp:positionV>
            <wp:extent cx="2108835" cy="862330"/>
            <wp:effectExtent l="0" t="0" r="571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4D" w:rsidRDefault="0055185E" w:rsidP="0077102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6D2513" w:rsidRPr="00710A96">
        <w:rPr>
          <w:rFonts w:asciiTheme="minorHAnsi" w:hAnsiTheme="minorHAnsi" w:cstheme="minorHAnsi"/>
        </w:rPr>
        <w:t xml:space="preserve">. </w:t>
      </w:r>
      <w:r w:rsidR="00D3614D">
        <w:rPr>
          <w:rFonts w:asciiTheme="minorHAnsi" w:hAnsiTheme="minorHAnsi" w:cstheme="minorHAnsi"/>
        </w:rPr>
        <w:t>a</w:t>
      </w:r>
    </w:p>
    <w:p w:rsidR="008D334F" w:rsidRPr="00710A96" w:rsidRDefault="006D2513" w:rsidP="0077102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</w:t>
      </w:r>
      <w:r w:rsidR="008D334F" w:rsidRPr="00710A96">
        <w:rPr>
          <w:rFonts w:asciiTheme="minorHAnsi" w:hAnsiTheme="minorHAnsi" w:cstheme="minorHAnsi"/>
        </w:rPr>
        <w:t>olsko leto 20</w:t>
      </w:r>
      <w:r w:rsidR="00F51C4A">
        <w:rPr>
          <w:rFonts w:asciiTheme="minorHAnsi" w:hAnsiTheme="minorHAnsi" w:cstheme="minorHAnsi"/>
        </w:rPr>
        <w:t>20</w:t>
      </w:r>
      <w:r w:rsidR="008D334F" w:rsidRPr="00710A96">
        <w:rPr>
          <w:rFonts w:asciiTheme="minorHAnsi" w:hAnsiTheme="minorHAnsi" w:cstheme="minorHAnsi"/>
        </w:rPr>
        <w:t>/20</w:t>
      </w:r>
      <w:r w:rsidR="00F51C4A">
        <w:rPr>
          <w:rFonts w:asciiTheme="minorHAnsi" w:hAnsiTheme="minorHAnsi" w:cstheme="minorHAnsi"/>
        </w:rPr>
        <w:t>21</w:t>
      </w:r>
    </w:p>
    <w:p w:rsidR="00AF43EE" w:rsidRPr="00154DD7" w:rsidRDefault="006C4B1E" w:rsidP="00771022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58752" behindDoc="0" locked="0" layoutInCell="1" allowOverlap="1" wp14:anchorId="04989A91" wp14:editId="6D6E4DB7">
            <wp:simplePos x="0" y="0"/>
            <wp:positionH relativeFrom="column">
              <wp:posOffset>7605395</wp:posOffset>
            </wp:positionH>
            <wp:positionV relativeFrom="paragraph">
              <wp:posOffset>-396240</wp:posOffset>
            </wp:positionV>
            <wp:extent cx="2108835" cy="862330"/>
            <wp:effectExtent l="0" t="0" r="571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879" w:rsidRPr="00B7219F" w:rsidRDefault="008D334F" w:rsidP="00771022">
      <w:pPr>
        <w:spacing w:after="0"/>
        <w:rPr>
          <w:rFonts w:asciiTheme="minorHAnsi" w:hAnsiTheme="minorHAnsi" w:cstheme="minorHAnsi"/>
          <w:b/>
          <w:color w:val="00CC66"/>
          <w:sz w:val="32"/>
          <w:szCs w:val="32"/>
        </w:rPr>
      </w:pPr>
      <w:r w:rsidRPr="00B7219F">
        <w:rPr>
          <w:rFonts w:asciiTheme="minorHAnsi" w:hAnsiTheme="minorHAnsi" w:cstheme="minorHAnsi"/>
          <w:b/>
          <w:color w:val="00CC66"/>
          <w:sz w:val="32"/>
          <w:szCs w:val="32"/>
        </w:rPr>
        <w:t xml:space="preserve">SEZNAM REFERATOV PRI </w:t>
      </w:r>
      <w:r w:rsidR="00DA3060" w:rsidRPr="00B7219F">
        <w:rPr>
          <w:rFonts w:asciiTheme="minorHAnsi" w:hAnsiTheme="minorHAnsi" w:cstheme="minorHAnsi"/>
          <w:b/>
          <w:color w:val="00CC66"/>
          <w:sz w:val="32"/>
          <w:szCs w:val="32"/>
        </w:rPr>
        <w:t>DRUŽB</w:t>
      </w:r>
      <w:r w:rsidR="00B7219F" w:rsidRPr="00B7219F">
        <w:rPr>
          <w:rFonts w:asciiTheme="minorHAnsi" w:hAnsiTheme="minorHAnsi" w:cstheme="minorHAnsi"/>
          <w:b/>
          <w:color w:val="00CC66"/>
          <w:sz w:val="32"/>
          <w:szCs w:val="32"/>
        </w:rPr>
        <w:t>I</w:t>
      </w:r>
      <w:bookmarkStart w:id="0" w:name="_GoBack"/>
      <w:bookmarkEnd w:id="0"/>
    </w:p>
    <w:p w:rsidR="003A4C71" w:rsidRPr="00D3614D" w:rsidRDefault="003A4C71" w:rsidP="00D3614D">
      <w:pPr>
        <w:spacing w:after="0" w:line="240" w:lineRule="auto"/>
        <w:rPr>
          <w:rFonts w:asciiTheme="minorHAnsi" w:hAnsiTheme="minorHAnsi" w:cstheme="minorHAnsi"/>
          <w:color w:val="76923C"/>
          <w:sz w:val="16"/>
          <w:szCs w:val="16"/>
        </w:rPr>
      </w:pPr>
    </w:p>
    <w:tbl>
      <w:tblPr>
        <w:tblpPr w:leftFromText="141" w:rightFromText="141" w:vertAnchor="text" w:horzAnchor="margin" w:tblpY="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1418"/>
      </w:tblGrid>
      <w:tr w:rsidR="006C4B1E" w:rsidRPr="00D43042" w:rsidTr="00CA09C0">
        <w:trPr>
          <w:trHeight w:val="417"/>
        </w:trPr>
        <w:tc>
          <w:tcPr>
            <w:tcW w:w="8046" w:type="dxa"/>
            <w:shd w:val="clear" w:color="auto" w:fill="BDFFDE"/>
            <w:vAlign w:val="center"/>
          </w:tcPr>
          <w:p w:rsidR="00A73947" w:rsidRPr="004B0D8B" w:rsidRDefault="00A73947" w:rsidP="00A7394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B0D8B">
              <w:rPr>
                <w:rFonts w:cs="Calibri"/>
                <w:b/>
              </w:rPr>
              <w:t>NASLOV REFERATA IN KLJUČN</w:t>
            </w:r>
            <w:r>
              <w:rPr>
                <w:rFonts w:cs="Calibri"/>
                <w:b/>
              </w:rPr>
              <w:t>I POJMI</w:t>
            </w:r>
          </w:p>
        </w:tc>
        <w:tc>
          <w:tcPr>
            <w:tcW w:w="1134" w:type="dxa"/>
            <w:shd w:val="clear" w:color="auto" w:fill="BDFFDE"/>
            <w:vAlign w:val="center"/>
          </w:tcPr>
          <w:p w:rsidR="00A73947" w:rsidRPr="00FD3D95" w:rsidRDefault="00D3614D" w:rsidP="00D361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D95">
              <w:rPr>
                <w:rFonts w:asciiTheme="minorHAnsi" w:hAnsiTheme="minorHAnsi" w:cstheme="minorHAnsi"/>
                <w:b/>
              </w:rPr>
              <w:t>MESEC</w:t>
            </w:r>
          </w:p>
        </w:tc>
        <w:tc>
          <w:tcPr>
            <w:tcW w:w="1418" w:type="dxa"/>
            <w:shd w:val="clear" w:color="auto" w:fill="BDFFDE"/>
            <w:vAlign w:val="center"/>
          </w:tcPr>
          <w:p w:rsidR="00A73947" w:rsidRPr="00FD3D95" w:rsidRDefault="00D3614D" w:rsidP="00A739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3D95">
              <w:rPr>
                <w:rFonts w:asciiTheme="minorHAnsi" w:hAnsiTheme="minorHAnsi" w:cstheme="minorHAnsi"/>
                <w:b/>
              </w:rPr>
              <w:t>IME UČENCA</w:t>
            </w:r>
          </w:p>
        </w:tc>
      </w:tr>
      <w:tr w:rsidR="006C4B1E" w:rsidRPr="00D43042" w:rsidTr="00B7219F">
        <w:trPr>
          <w:trHeight w:val="282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D3614D" w:rsidRPr="00CA09C0" w:rsidRDefault="00CA09C0" w:rsidP="00D3614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09C0">
              <w:rPr>
                <w:rFonts w:asciiTheme="minorHAnsi" w:hAnsiTheme="minorHAnsi" w:cstheme="minorHAnsi"/>
                <w:b/>
                <w:sz w:val="20"/>
                <w:szCs w:val="20"/>
              </w:rPr>
              <w:t>Odnosi med ljudmi</w:t>
            </w:r>
          </w:p>
          <w:p w:rsidR="008D334F" w:rsidRPr="00FD3D95" w:rsidRDefault="00D3614D" w:rsidP="00CA09C0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A09C0">
              <w:rPr>
                <w:rFonts w:asciiTheme="minorHAnsi" w:hAnsiTheme="minorHAnsi" w:cstheme="minorHAnsi"/>
                <w:sz w:val="20"/>
                <w:szCs w:val="20"/>
              </w:rPr>
              <w:t>razlike med ljudmi – spol, narodnost, vera, barva polti, premoženje; spoštovanje, predsodki, bonton, mediacija, prostovoljno delo, organizacije, ki pomagajo ljudem v stiski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334F" w:rsidRPr="00FD3D95" w:rsidRDefault="00D3614D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D334F" w:rsidRPr="00FD3D95" w:rsidRDefault="008D334F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CA09C0">
        <w:trPr>
          <w:trHeight w:val="282"/>
        </w:trPr>
        <w:tc>
          <w:tcPr>
            <w:tcW w:w="8046" w:type="dxa"/>
            <w:vAlign w:val="center"/>
          </w:tcPr>
          <w:p w:rsidR="00D3614D" w:rsidRPr="00CA09C0" w:rsidRDefault="00CA09C0" w:rsidP="00771022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09C0">
              <w:rPr>
                <w:rFonts w:asciiTheme="minorHAnsi" w:hAnsiTheme="minorHAnsi" w:cstheme="minorHAnsi"/>
                <w:b/>
                <w:sz w:val="20"/>
                <w:szCs w:val="20"/>
              </w:rPr>
              <w:t>Zemljevid</w:t>
            </w:r>
          </w:p>
          <w:p w:rsidR="008D334F" w:rsidRPr="00FD3D95" w:rsidRDefault="00D3614D" w:rsidP="00CA09C0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A09C0">
              <w:rPr>
                <w:rFonts w:asciiTheme="minorHAnsi" w:hAnsiTheme="minorHAnsi" w:cstheme="minorHAnsi"/>
                <w:sz w:val="20"/>
                <w:szCs w:val="20"/>
              </w:rPr>
              <w:t>kaj je zemljevid, kdo in kako ga izdela, globus, vrste zemljevidov, sestavni deli zemljevida – legenda, naslov, dogovorjeni znaki, merilo, mreža; orientacija na zemljevidu, kompas, relief – gora, hrib, planota, grič, dolina, nižina, nadmorska višina, plastnice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D334F" w:rsidRPr="00FD3D95" w:rsidRDefault="00BE350A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</w:p>
        </w:tc>
        <w:tc>
          <w:tcPr>
            <w:tcW w:w="1418" w:type="dxa"/>
            <w:vAlign w:val="center"/>
          </w:tcPr>
          <w:p w:rsidR="008D334F" w:rsidRPr="00FD3D95" w:rsidRDefault="008D334F" w:rsidP="00771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B7219F">
        <w:trPr>
          <w:trHeight w:val="282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A05274" w:rsidRPr="00CA09C0" w:rsidRDefault="00CA09C0" w:rsidP="00A0527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Lega Slovenije</w:t>
            </w:r>
          </w:p>
          <w:p w:rsidR="003A77AD" w:rsidRPr="003A77AD" w:rsidRDefault="00A05274" w:rsidP="003A77AD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A09C0">
              <w:rPr>
                <w:rFonts w:asciiTheme="minorHAnsi" w:hAnsiTheme="minorHAnsi" w:cstheme="minorHAnsi"/>
                <w:sz w:val="20"/>
                <w:szCs w:val="20"/>
              </w:rPr>
              <w:t xml:space="preserve">svet - celine, lega v Evropi, naše sosede, </w:t>
            </w:r>
            <w:r w:rsidR="003A77AD">
              <w:rPr>
                <w:rFonts w:asciiTheme="minorHAnsi" w:hAnsiTheme="minorHAnsi" w:cstheme="minorHAnsi"/>
                <w:sz w:val="20"/>
                <w:szCs w:val="20"/>
              </w:rPr>
              <w:t xml:space="preserve">Alpe, Dinarsko gorstvo, panonska nižina, Jadransko morje, slovenske pokrajine – </w:t>
            </w:r>
            <w:r w:rsidR="003A77AD" w:rsidRPr="003A77AD">
              <w:rPr>
                <w:rFonts w:asciiTheme="minorHAnsi" w:hAnsiTheme="minorHAnsi" w:cstheme="minorHAnsi"/>
                <w:sz w:val="20"/>
                <w:szCs w:val="20"/>
              </w:rPr>
              <w:t>Alpske pokrajine</w:t>
            </w:r>
            <w:r w:rsidR="003A77A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A77AD" w:rsidRPr="003A77AD">
              <w:rPr>
                <w:rFonts w:asciiTheme="minorHAnsi" w:hAnsiTheme="minorHAnsi" w:cstheme="minorHAnsi"/>
                <w:sz w:val="20"/>
                <w:szCs w:val="20"/>
              </w:rPr>
              <w:t>Predalpske pokrajine</w:t>
            </w:r>
            <w:r w:rsidR="003A77A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A77AD" w:rsidRPr="003A77AD">
              <w:rPr>
                <w:rFonts w:asciiTheme="minorHAnsi" w:hAnsiTheme="minorHAnsi" w:cstheme="minorHAnsi"/>
                <w:sz w:val="20"/>
                <w:szCs w:val="20"/>
              </w:rPr>
              <w:t>Obpanonske pokrajine</w:t>
            </w:r>
          </w:p>
          <w:p w:rsidR="00A05274" w:rsidRPr="00FD3D95" w:rsidRDefault="003A77AD" w:rsidP="003A77AD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3A77AD">
              <w:rPr>
                <w:rFonts w:asciiTheme="minorHAnsi" w:hAnsiTheme="minorHAnsi" w:cstheme="minorHAnsi"/>
                <w:sz w:val="20"/>
                <w:szCs w:val="20"/>
              </w:rPr>
              <w:t>Dinarskokraške pokrajine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A77AD">
              <w:rPr>
                <w:rFonts w:asciiTheme="minorHAnsi" w:hAnsiTheme="minorHAnsi" w:cstheme="minorHAnsi"/>
                <w:sz w:val="20"/>
                <w:szCs w:val="20"/>
              </w:rPr>
              <w:t>Obsredozemske pokrajine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osnovni podatki</w:t>
            </w:r>
            <w:r w:rsidR="00A0527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05274" w:rsidRPr="00FD3D95" w:rsidRDefault="00BE350A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november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05274" w:rsidRPr="00FD3D95" w:rsidRDefault="00A05274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B1E" w:rsidRPr="00D43042" w:rsidTr="00CA09C0">
        <w:trPr>
          <w:trHeight w:val="282"/>
        </w:trPr>
        <w:tc>
          <w:tcPr>
            <w:tcW w:w="8046" w:type="dxa"/>
            <w:vAlign w:val="center"/>
          </w:tcPr>
          <w:p w:rsidR="00A05274" w:rsidRPr="00CA09C0" w:rsidRDefault="003A77AD" w:rsidP="00A0527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Alpske pokrajine</w:t>
            </w:r>
          </w:p>
          <w:p w:rsidR="00A05274" w:rsidRPr="00FD3D95" w:rsidRDefault="00A05274" w:rsidP="003A77AD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A77AD">
              <w:rPr>
                <w:rFonts w:asciiTheme="minorHAnsi" w:hAnsiTheme="minorHAnsi" w:cstheme="minorHAnsi"/>
                <w:sz w:val="20"/>
                <w:szCs w:val="20"/>
              </w:rPr>
              <w:t xml:space="preserve">lega, </w:t>
            </w:r>
            <w:r w:rsidR="003A77AD" w:rsidRPr="003A77AD">
              <w:rPr>
                <w:rFonts w:asciiTheme="minorHAnsi" w:hAnsiTheme="minorHAnsi" w:cstheme="minorHAnsi"/>
                <w:sz w:val="20"/>
                <w:szCs w:val="20"/>
              </w:rPr>
              <w:t>Julijske Alpe</w:t>
            </w:r>
            <w:r w:rsidR="003A77A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A77AD" w:rsidRPr="003A77AD">
              <w:rPr>
                <w:rFonts w:asciiTheme="minorHAnsi" w:hAnsiTheme="minorHAnsi" w:cstheme="minorHAnsi"/>
                <w:sz w:val="20"/>
                <w:szCs w:val="20"/>
              </w:rPr>
              <w:t>Karavanke</w:t>
            </w:r>
            <w:r w:rsidR="003A77AD">
              <w:rPr>
                <w:rFonts w:asciiTheme="minorHAnsi" w:hAnsiTheme="minorHAnsi" w:cstheme="minorHAnsi"/>
                <w:sz w:val="20"/>
                <w:szCs w:val="20"/>
              </w:rPr>
              <w:t>, K</w:t>
            </w:r>
            <w:r w:rsidR="003A77AD" w:rsidRPr="003A77AD">
              <w:rPr>
                <w:rFonts w:asciiTheme="minorHAnsi" w:hAnsiTheme="minorHAnsi" w:cstheme="minorHAnsi"/>
                <w:sz w:val="20"/>
                <w:szCs w:val="20"/>
              </w:rPr>
              <w:t>amniško-Savinjske Alpe</w:t>
            </w:r>
            <w:r w:rsidR="003A77AD">
              <w:rPr>
                <w:rFonts w:asciiTheme="minorHAnsi" w:hAnsiTheme="minorHAnsi" w:cstheme="minorHAnsi"/>
                <w:sz w:val="20"/>
                <w:szCs w:val="20"/>
              </w:rPr>
              <w:t xml:space="preserve">, najvišji vrhovi, Triglavski narodni park, podnebje, reke, rastlinstvo, živalstvo, zaščitene rastline in živali, rastlinski pasovi, naselja, alpska hiša v preteklosti, gospodarstvo, planšarstvo, promet,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05274" w:rsidRPr="00FD3D95" w:rsidRDefault="00BE350A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december</w:t>
            </w:r>
          </w:p>
        </w:tc>
        <w:tc>
          <w:tcPr>
            <w:tcW w:w="1418" w:type="dxa"/>
            <w:vAlign w:val="center"/>
          </w:tcPr>
          <w:p w:rsidR="00A05274" w:rsidRPr="00FD3D95" w:rsidRDefault="00A05274" w:rsidP="00A052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77AD" w:rsidRPr="00D43042" w:rsidTr="00B7219F">
        <w:trPr>
          <w:trHeight w:val="282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3A77AD" w:rsidRPr="00CA09C0" w:rsidRDefault="003A77AD" w:rsidP="003A77A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Predalpske pokrajine</w:t>
            </w:r>
          </w:p>
          <w:p w:rsidR="003A77AD" w:rsidRPr="00FD3D95" w:rsidRDefault="003A77AD" w:rsidP="003A77AD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3A77AD">
              <w:rPr>
                <w:rFonts w:asciiTheme="minorHAnsi" w:hAnsiTheme="minorHAnsi" w:cstheme="minorHAnsi"/>
                <w:sz w:val="20"/>
                <w:szCs w:val="20"/>
              </w:rPr>
              <w:t>predalpska hribovja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A77AD">
              <w:rPr>
                <w:rFonts w:asciiTheme="minorHAnsi" w:hAnsiTheme="minorHAnsi" w:cstheme="minorHAnsi"/>
                <w:sz w:val="20"/>
                <w:szCs w:val="20"/>
              </w:rPr>
              <w:t>predalpske doline in kotline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Posavsko hribovje, Pohorje, Ljubljanska kotlina, Celjska kotlina, Šaleška dolina, podnebje, reke, jezera, rastlinstvo, živalstvo, naselja, gospodarstvo, planšarstvo, promet)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77AD" w:rsidRPr="00FD3D95" w:rsidRDefault="00BE350A" w:rsidP="003A7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januar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77AD" w:rsidRPr="00FD3D95" w:rsidRDefault="003A77AD" w:rsidP="003A7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77AD" w:rsidRPr="00D43042" w:rsidTr="00CA09C0">
        <w:trPr>
          <w:trHeight w:val="282"/>
        </w:trPr>
        <w:tc>
          <w:tcPr>
            <w:tcW w:w="8046" w:type="dxa"/>
            <w:vAlign w:val="center"/>
          </w:tcPr>
          <w:p w:rsidR="003A77AD" w:rsidRPr="00CA09C0" w:rsidRDefault="003A77AD" w:rsidP="003A77A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Ljubljana</w:t>
            </w:r>
          </w:p>
          <w:p w:rsidR="003A77AD" w:rsidRPr="00FD3D95" w:rsidRDefault="003A77AD" w:rsidP="003A77AD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(lega, </w:t>
            </w:r>
            <w:r w:rsidR="00B7219F">
              <w:rPr>
                <w:rFonts w:asciiTheme="minorHAnsi" w:hAnsiTheme="minorHAnsi" w:cstheme="minorHAnsi"/>
                <w:sz w:val="20"/>
                <w:szCs w:val="20"/>
              </w:rPr>
              <w:t xml:space="preserve">zgodovina,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prebivalstvo, vloga v Sloveniji, gospodarstvo, mestne četrti</w:t>
            </w:r>
            <w:r w:rsidR="001F4B1C">
              <w:rPr>
                <w:rFonts w:asciiTheme="minorHAnsi" w:hAnsiTheme="minorHAnsi" w:cstheme="minorHAnsi"/>
                <w:sz w:val="20"/>
                <w:szCs w:val="20"/>
              </w:rPr>
              <w:t>, Polje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A77AD" w:rsidRPr="00FD3D95" w:rsidRDefault="00BE350A" w:rsidP="003A7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januar</w:t>
            </w:r>
          </w:p>
        </w:tc>
        <w:tc>
          <w:tcPr>
            <w:tcW w:w="1418" w:type="dxa"/>
            <w:vAlign w:val="center"/>
          </w:tcPr>
          <w:p w:rsidR="003A77AD" w:rsidRPr="00FD3D95" w:rsidRDefault="003A77AD" w:rsidP="003A7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77AD" w:rsidRPr="00D43042" w:rsidTr="00B7219F">
        <w:trPr>
          <w:trHeight w:val="282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3A77AD" w:rsidRPr="00CA09C0" w:rsidRDefault="003A77AD" w:rsidP="003A77A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Obpanonske pokrajine</w:t>
            </w:r>
          </w:p>
          <w:p w:rsidR="003A77AD" w:rsidRPr="00FD3D95" w:rsidRDefault="00C8073D" w:rsidP="00C8073D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(lega,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Goričko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Murska ravnina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Slovenske gorice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Dravsko polje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tujsko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polje, Haloze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Kozjansko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Krška kotlina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površje, podnebje, reke, poplave, rastlinstvo, živalstvo, naselja, gospodarstvo, terme, promet)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77AD" w:rsidRPr="00FD3D95" w:rsidRDefault="00BE350A" w:rsidP="003A7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januar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77AD" w:rsidRPr="00FD3D95" w:rsidRDefault="003A77AD" w:rsidP="003A77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73D" w:rsidRPr="00D43042" w:rsidTr="000946AB">
        <w:trPr>
          <w:trHeight w:val="624"/>
        </w:trPr>
        <w:tc>
          <w:tcPr>
            <w:tcW w:w="8046" w:type="dxa"/>
            <w:vAlign w:val="center"/>
          </w:tcPr>
          <w:p w:rsidR="00C8073D" w:rsidRPr="00CA09C0" w:rsidRDefault="00C8073D" w:rsidP="00C8073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Dinarskokraške pokrajine</w:t>
            </w:r>
          </w:p>
          <w:p w:rsidR="00C8073D" w:rsidRPr="00FD3D95" w:rsidRDefault="00C8073D" w:rsidP="00C8073D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(lega,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planote in hribovja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Nanos,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Trnovski gozd, Javorniki, Snežnik, Kočevski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Rog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Gorjanci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Suha krajina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podolja s kraškimi polji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Planinsko, Cerkniško, Kočevsko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polje, Bela krajina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površje, podnebje, reke, ponikalnice, rastlinstvo, živalstvo, naselja, gospodarstvo, </w:t>
            </w:r>
            <w:r w:rsidR="001F4B1C">
              <w:rPr>
                <w:rFonts w:asciiTheme="minorHAnsi" w:hAnsiTheme="minorHAnsi" w:cstheme="minorHAnsi"/>
                <w:sz w:val="20"/>
                <w:szCs w:val="20"/>
              </w:rPr>
              <w:t xml:space="preserve"> turizem, suhorobarstvo,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promet)</w:t>
            </w:r>
          </w:p>
        </w:tc>
        <w:tc>
          <w:tcPr>
            <w:tcW w:w="1134" w:type="dxa"/>
            <w:vAlign w:val="center"/>
          </w:tcPr>
          <w:p w:rsidR="00C8073D" w:rsidRPr="00FD3D95" w:rsidRDefault="00BE350A" w:rsidP="00C80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februar</w:t>
            </w:r>
          </w:p>
        </w:tc>
        <w:tc>
          <w:tcPr>
            <w:tcW w:w="1418" w:type="dxa"/>
            <w:vAlign w:val="center"/>
          </w:tcPr>
          <w:p w:rsidR="00C8073D" w:rsidRPr="00FD3D95" w:rsidRDefault="00C8073D" w:rsidP="00C80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073D" w:rsidRPr="00D43042" w:rsidTr="00B7219F">
        <w:trPr>
          <w:trHeight w:val="562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C8073D" w:rsidRPr="00CA09C0" w:rsidRDefault="00C8073D" w:rsidP="00C8073D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Kraški pojavi</w:t>
            </w:r>
          </w:p>
          <w:p w:rsidR="00C8073D" w:rsidRPr="00FD3D95" w:rsidRDefault="00C8073D" w:rsidP="001F4B1C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(apnenec,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površinski kraški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pojavi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kraška polja, uvale, vrtače,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073D">
              <w:rPr>
                <w:rFonts w:asciiTheme="minorHAnsi" w:hAnsiTheme="minorHAnsi" w:cstheme="minorHAnsi"/>
                <w:sz w:val="20"/>
                <w:szCs w:val="20"/>
              </w:rPr>
              <w:t>ponikalnice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presihajoče jezero – Cerkniško jezero</w:t>
            </w:r>
            <w:r w:rsidR="001F4B1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4B1C">
              <w:rPr>
                <w:rFonts w:asciiTheme="minorHAnsi" w:hAnsiTheme="minorHAnsi" w:cstheme="minorHAnsi"/>
                <w:sz w:val="20"/>
                <w:szCs w:val="20"/>
              </w:rPr>
              <w:t xml:space="preserve">podzemni kraški pojavi - </w:t>
            </w:r>
            <w:r w:rsidR="001F4B1C" w:rsidRPr="001F4B1C">
              <w:rPr>
                <w:rFonts w:asciiTheme="minorHAnsi" w:hAnsiTheme="minorHAnsi" w:cstheme="minorHAnsi"/>
                <w:sz w:val="20"/>
                <w:szCs w:val="20"/>
              </w:rPr>
              <w:t>kraške jame</w:t>
            </w:r>
            <w:r w:rsidR="001F4B1C">
              <w:rPr>
                <w:rFonts w:asciiTheme="minorHAnsi" w:hAnsiTheme="minorHAnsi" w:cstheme="minorHAnsi"/>
                <w:sz w:val="20"/>
                <w:szCs w:val="20"/>
              </w:rPr>
              <w:t>, kapniki –</w:t>
            </w:r>
            <w:r w:rsidR="001F4B1C" w:rsidRPr="001F4B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4B1C">
              <w:rPr>
                <w:rFonts w:asciiTheme="minorHAnsi" w:hAnsiTheme="minorHAnsi" w:cstheme="minorHAnsi"/>
                <w:sz w:val="20"/>
                <w:szCs w:val="20"/>
              </w:rPr>
              <w:t xml:space="preserve">stalagmiti, stalaktiti, </w:t>
            </w:r>
            <w:r w:rsidR="001F4B1C" w:rsidRPr="001F4B1C">
              <w:rPr>
                <w:rFonts w:asciiTheme="minorHAnsi" w:hAnsiTheme="minorHAnsi" w:cstheme="minorHAnsi"/>
                <w:sz w:val="20"/>
                <w:szCs w:val="20"/>
              </w:rPr>
              <w:t>ponvice, zavese, stebri</w:t>
            </w:r>
            <w:r w:rsidR="001F4B1C">
              <w:rPr>
                <w:rFonts w:asciiTheme="minorHAnsi" w:hAnsiTheme="minorHAnsi" w:cstheme="minorHAnsi"/>
                <w:sz w:val="20"/>
                <w:szCs w:val="20"/>
              </w:rPr>
              <w:t>, b</w:t>
            </w:r>
            <w:r w:rsidR="001F4B1C" w:rsidRPr="001F4B1C">
              <w:rPr>
                <w:rFonts w:asciiTheme="minorHAnsi" w:hAnsiTheme="minorHAnsi" w:cstheme="minorHAnsi"/>
                <w:sz w:val="20"/>
                <w:szCs w:val="20"/>
              </w:rPr>
              <w:t>rezna</w:t>
            </w:r>
            <w:r w:rsidR="001F4B1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1F4B1C" w:rsidRPr="001F4B1C">
              <w:rPr>
                <w:rFonts w:asciiTheme="minorHAnsi" w:hAnsiTheme="minorHAnsi" w:cstheme="minorHAnsi"/>
                <w:sz w:val="20"/>
                <w:szCs w:val="20"/>
              </w:rPr>
              <w:t xml:space="preserve"> Postojnsk</w:t>
            </w:r>
            <w:r w:rsidR="001F4B1C">
              <w:rPr>
                <w:rFonts w:asciiTheme="minorHAnsi" w:hAnsiTheme="minorHAnsi" w:cstheme="minorHAnsi"/>
                <w:sz w:val="20"/>
                <w:szCs w:val="20"/>
              </w:rPr>
              <w:t>a jama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073D" w:rsidRPr="00FD3D95" w:rsidRDefault="00BE350A" w:rsidP="00C80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februar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073D" w:rsidRPr="00FD3D95" w:rsidRDefault="00C8073D" w:rsidP="00C807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4B1C" w:rsidRPr="00D43042" w:rsidTr="000940A9">
        <w:trPr>
          <w:trHeight w:val="556"/>
        </w:trPr>
        <w:tc>
          <w:tcPr>
            <w:tcW w:w="8046" w:type="dxa"/>
            <w:vAlign w:val="center"/>
          </w:tcPr>
          <w:p w:rsidR="001F4B1C" w:rsidRPr="00CA09C0" w:rsidRDefault="001F4B1C" w:rsidP="001F4B1C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Obsredozemske pokrajine</w:t>
            </w:r>
          </w:p>
          <w:p w:rsidR="001F4B1C" w:rsidRPr="00FD3D95" w:rsidRDefault="001F4B1C" w:rsidP="001F4B1C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(lega, flišne pokrajine - </w:t>
            </w:r>
            <w:r w:rsidRPr="001F4B1C">
              <w:rPr>
                <w:rFonts w:asciiTheme="minorHAnsi" w:hAnsiTheme="minorHAnsi" w:cstheme="minorHAnsi"/>
                <w:sz w:val="20"/>
                <w:szCs w:val="20"/>
              </w:rPr>
              <w:t>Goriška brda,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B1C">
              <w:rPr>
                <w:rFonts w:asciiTheme="minorHAnsi" w:hAnsiTheme="minorHAnsi" w:cstheme="minorHAnsi"/>
                <w:sz w:val="20"/>
                <w:szCs w:val="20"/>
              </w:rPr>
              <w:t>Vipavska dolina, Brkini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F4B1C">
              <w:rPr>
                <w:rFonts w:asciiTheme="minorHAnsi" w:hAnsiTheme="minorHAnsi" w:cstheme="minorHAnsi"/>
                <w:sz w:val="20"/>
                <w:szCs w:val="20"/>
              </w:rPr>
              <w:t>Koprsko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F4B1C">
              <w:rPr>
                <w:rFonts w:asciiTheme="minorHAnsi" w:hAnsiTheme="minorHAnsi" w:cstheme="minorHAnsi"/>
                <w:sz w:val="20"/>
                <w:szCs w:val="20"/>
              </w:rPr>
              <w:t>gričevje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 kraške pokrajine - Kras, Jadransko morje, Tržaški zaliv, Škocjanske jame, podnebje, reke, rastlinstvo, živalstvo, naselja, gospodarstvo, solinarstvo, turizem, promet, Luka Koper)</w:t>
            </w:r>
          </w:p>
        </w:tc>
        <w:tc>
          <w:tcPr>
            <w:tcW w:w="1134" w:type="dxa"/>
            <w:vAlign w:val="center"/>
          </w:tcPr>
          <w:p w:rsidR="001F4B1C" w:rsidRPr="00FD3D95" w:rsidRDefault="00BE350A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februar</w:t>
            </w:r>
          </w:p>
        </w:tc>
        <w:tc>
          <w:tcPr>
            <w:tcW w:w="1418" w:type="dxa"/>
            <w:vAlign w:val="center"/>
          </w:tcPr>
          <w:p w:rsidR="001F4B1C" w:rsidRPr="00FD3D95" w:rsidRDefault="001F4B1C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4C71" w:rsidRPr="00D43042" w:rsidTr="00B7219F">
        <w:trPr>
          <w:trHeight w:val="556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3A4C71" w:rsidRPr="00CA09C0" w:rsidRDefault="003A4C71" w:rsidP="003A4C7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Prazgodovina</w:t>
            </w:r>
          </w:p>
          <w:p w:rsidR="003A4C71" w:rsidRDefault="003A4C71" w:rsidP="00B8574B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(kamena doba, doba kovin, prazgodovinska najdišča pri nas, neandertalčeva piščal, </w:t>
            </w:r>
            <w:r w:rsidR="00B8574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aška situla, koliščarji)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4C71" w:rsidRPr="00FD3D95" w:rsidRDefault="00BE350A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marec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4C71" w:rsidRPr="00FD3D95" w:rsidRDefault="003A4C71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4C71" w:rsidRPr="00D43042" w:rsidTr="000940A9">
        <w:trPr>
          <w:trHeight w:val="556"/>
        </w:trPr>
        <w:tc>
          <w:tcPr>
            <w:tcW w:w="8046" w:type="dxa"/>
            <w:vAlign w:val="center"/>
          </w:tcPr>
          <w:p w:rsidR="00B8574B" w:rsidRPr="00CA09C0" w:rsidRDefault="00B8574B" w:rsidP="00B8574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Stari Rim</w:t>
            </w:r>
          </w:p>
          <w:p w:rsidR="003A4C71" w:rsidRDefault="00B8574B" w:rsidP="00B8574B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(Rimski imperij, rimska vojska, rimska mesta, rimski izumi, Rimljani pri nas)</w:t>
            </w:r>
          </w:p>
        </w:tc>
        <w:tc>
          <w:tcPr>
            <w:tcW w:w="1134" w:type="dxa"/>
            <w:vAlign w:val="center"/>
          </w:tcPr>
          <w:p w:rsidR="003A4C71" w:rsidRPr="00FD3D95" w:rsidRDefault="00BE350A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marec</w:t>
            </w:r>
          </w:p>
        </w:tc>
        <w:tc>
          <w:tcPr>
            <w:tcW w:w="1418" w:type="dxa"/>
            <w:vAlign w:val="center"/>
          </w:tcPr>
          <w:p w:rsidR="003A4C71" w:rsidRPr="00FD3D95" w:rsidRDefault="003A4C71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74B" w:rsidRPr="00D43042" w:rsidTr="00B7219F">
        <w:trPr>
          <w:trHeight w:val="556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B8574B" w:rsidRPr="00CA09C0" w:rsidRDefault="00B8574B" w:rsidP="00B8574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Karantanija</w:t>
            </w:r>
          </w:p>
          <w:p w:rsidR="00B8574B" w:rsidRDefault="00B8574B" w:rsidP="00B8574B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(Slovani, slovanski bogovi, kje in kdaj je nastala, knežji kamen, Gosposvetsko polje  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74B" w:rsidRPr="00FD3D95" w:rsidRDefault="00BE350A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8574B" w:rsidRPr="00FD3D95" w:rsidRDefault="00B8574B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74B" w:rsidRPr="00D43042" w:rsidTr="000940A9">
        <w:trPr>
          <w:trHeight w:val="556"/>
        </w:trPr>
        <w:tc>
          <w:tcPr>
            <w:tcW w:w="8046" w:type="dxa"/>
            <w:vAlign w:val="center"/>
          </w:tcPr>
          <w:p w:rsidR="00B8574B" w:rsidRPr="00CA09C0" w:rsidRDefault="00B8574B" w:rsidP="00B8574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Srednjeveška mesta</w:t>
            </w:r>
          </w:p>
          <w:p w:rsidR="00B8574B" w:rsidRDefault="00B8574B" w:rsidP="00B8574B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(izgled, vsakdanje življenje, nevarnosti, kazni, bolezni, )</w:t>
            </w:r>
          </w:p>
        </w:tc>
        <w:tc>
          <w:tcPr>
            <w:tcW w:w="1134" w:type="dxa"/>
            <w:vAlign w:val="center"/>
          </w:tcPr>
          <w:p w:rsidR="00B8574B" w:rsidRPr="00FD3D95" w:rsidRDefault="00BE350A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1418" w:type="dxa"/>
            <w:vAlign w:val="center"/>
          </w:tcPr>
          <w:p w:rsidR="00B8574B" w:rsidRPr="00FD3D95" w:rsidRDefault="00B8574B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8574B" w:rsidRDefault="00B8574B">
      <w:r>
        <w:br w:type="page"/>
      </w:r>
    </w:p>
    <w:tbl>
      <w:tblPr>
        <w:tblpPr w:leftFromText="141" w:rightFromText="141" w:vertAnchor="text" w:horzAnchor="margin" w:tblpY="1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1418"/>
      </w:tblGrid>
      <w:tr w:rsidR="00B8574B" w:rsidRPr="00D43042" w:rsidTr="00B7219F">
        <w:trPr>
          <w:trHeight w:val="556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B8574B" w:rsidRPr="00CA09C0" w:rsidRDefault="00B8574B" w:rsidP="00B8574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Reformacija</w:t>
            </w:r>
          </w:p>
          <w:p w:rsidR="00B8574B" w:rsidRDefault="00B8574B" w:rsidP="00B8574B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(začetki reformacije v tujini, Martin Luther, reformacija pri nas, Primož Trubar, Abecednik, Katekizem, protireformacija)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8574B" w:rsidRPr="00FD3D95" w:rsidRDefault="00BE350A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april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8574B" w:rsidRPr="00FD3D95" w:rsidRDefault="00B8574B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574B" w:rsidRPr="00D43042" w:rsidTr="000940A9">
        <w:trPr>
          <w:trHeight w:val="556"/>
        </w:trPr>
        <w:tc>
          <w:tcPr>
            <w:tcW w:w="8046" w:type="dxa"/>
            <w:vAlign w:val="center"/>
          </w:tcPr>
          <w:p w:rsidR="00B8574B" w:rsidRPr="00CA09C0" w:rsidRDefault="00B8574B" w:rsidP="00B8574B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 svetovna vojna</w:t>
            </w:r>
          </w:p>
          <w:p w:rsidR="00B8574B" w:rsidRDefault="00B8574B" w:rsidP="00B8574B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(sarajevski atentat, antanta, centralne sile, </w:t>
            </w:r>
            <w:r w:rsidR="00C04D3F">
              <w:rPr>
                <w:rFonts w:asciiTheme="minorHAnsi" w:hAnsiTheme="minorHAnsi" w:cstheme="minorHAnsi"/>
                <w:sz w:val="20"/>
                <w:szCs w:val="20"/>
              </w:rPr>
              <w:t>Avstro-Ogrska, Soška fronta, konec vojne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8574B" w:rsidRPr="00FD3D95" w:rsidRDefault="00BE350A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maj</w:t>
            </w:r>
          </w:p>
        </w:tc>
        <w:tc>
          <w:tcPr>
            <w:tcW w:w="1418" w:type="dxa"/>
            <w:vAlign w:val="center"/>
          </w:tcPr>
          <w:p w:rsidR="00B8574B" w:rsidRPr="00FD3D95" w:rsidRDefault="00B8574B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D3F" w:rsidRPr="00D43042" w:rsidTr="00B7219F">
        <w:trPr>
          <w:trHeight w:val="556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C04D3F" w:rsidRPr="00CA09C0" w:rsidRDefault="00C04D3F" w:rsidP="00C04D3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 svetovna vojna</w:t>
            </w:r>
          </w:p>
          <w:p w:rsidR="00C04D3F" w:rsidRDefault="00C04D3F" w:rsidP="00C04D3F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(začetek, zavezniki, sile osi, največje bitke, 2. svetovna vojna v Sloveniji, partizani, domobranci, konec vojne, povojni poboji, SFRJ)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04D3F" w:rsidRPr="00FD3D95" w:rsidRDefault="00BE350A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maj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04D3F" w:rsidRPr="00FD3D95" w:rsidRDefault="00C04D3F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4D3F" w:rsidRPr="00D43042" w:rsidTr="000940A9">
        <w:trPr>
          <w:trHeight w:val="556"/>
        </w:trPr>
        <w:tc>
          <w:tcPr>
            <w:tcW w:w="8046" w:type="dxa"/>
            <w:vAlign w:val="center"/>
          </w:tcPr>
          <w:p w:rsidR="00C04D3F" w:rsidRPr="00CA09C0" w:rsidRDefault="00C04D3F" w:rsidP="00C04D3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Samostojna Slovenija</w:t>
            </w:r>
          </w:p>
          <w:p w:rsidR="00C04D3F" w:rsidRDefault="00C04D3F" w:rsidP="00D662E0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(plebiscit, osamosvojitev, vojna za Slovenijo, ureditev Republike Slovenije, ustava RS,</w:t>
            </w:r>
            <w:r w:rsidR="00D662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4D3F">
              <w:rPr>
                <w:rFonts w:asciiTheme="minorHAnsi" w:hAnsiTheme="minorHAnsi" w:cstheme="minorHAnsi"/>
                <w:sz w:val="20"/>
                <w:szCs w:val="20"/>
              </w:rPr>
              <w:t>zakonodajn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04D3F">
              <w:rPr>
                <w:rFonts w:asciiTheme="minorHAnsi" w:hAnsiTheme="minorHAnsi" w:cstheme="minorHAnsi"/>
                <w:sz w:val="20"/>
                <w:szCs w:val="20"/>
              </w:rPr>
              <w:t xml:space="preserve"> oblast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izvršn</w:t>
            </w:r>
            <w:r w:rsidR="00D662E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oblast, sodna oblast</w:t>
            </w:r>
            <w:r w:rsidR="00D662E0">
              <w:rPr>
                <w:rFonts w:asciiTheme="minorHAnsi" w:hAnsiTheme="minorHAnsi" w:cstheme="minorHAnsi"/>
                <w:sz w:val="20"/>
                <w:szCs w:val="20"/>
              </w:rPr>
              <w:t>, državni simboli, državni prazniki, Slovenci po svetu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04D3F" w:rsidRPr="00FD3D95" w:rsidRDefault="00BE350A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junij</w:t>
            </w:r>
          </w:p>
        </w:tc>
        <w:tc>
          <w:tcPr>
            <w:tcW w:w="1418" w:type="dxa"/>
            <w:vAlign w:val="center"/>
          </w:tcPr>
          <w:p w:rsidR="00C04D3F" w:rsidRPr="00FD3D95" w:rsidRDefault="00C04D3F" w:rsidP="001F4B1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62E0" w:rsidRPr="00D43042" w:rsidTr="00B7219F">
        <w:trPr>
          <w:trHeight w:val="556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D662E0" w:rsidRPr="00CA09C0" w:rsidRDefault="00D662E0" w:rsidP="00D662E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Evropska unija</w:t>
            </w:r>
          </w:p>
          <w:p w:rsidR="00D662E0" w:rsidRDefault="00D662E0" w:rsidP="00D662E0">
            <w:pPr>
              <w:pStyle w:val="Odstavekseznama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(začetki EU, Slovenija v EU, ureditev EU)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662E0" w:rsidRPr="00FD3D95" w:rsidRDefault="00BE350A" w:rsidP="00D662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junij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662E0" w:rsidRPr="00FD3D95" w:rsidRDefault="00D662E0" w:rsidP="00D662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43042" w:rsidRPr="00FD3D95" w:rsidRDefault="00D43042" w:rsidP="00D43042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6C4B1E" w:rsidRDefault="009C1519" w:rsidP="009C151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C1519">
        <w:rPr>
          <w:rFonts w:asciiTheme="minorHAnsi" w:hAnsiTheme="minorHAnsi" w:cstheme="minorHAnsi"/>
          <w:b/>
          <w:sz w:val="24"/>
          <w:szCs w:val="24"/>
        </w:rPr>
        <w:t>Vsak referat izdelan kot projekcija mora obvezno vsebovati</w:t>
      </w:r>
      <w:r>
        <w:rPr>
          <w:rFonts w:asciiTheme="minorHAnsi" w:hAnsiTheme="minorHAnsi" w:cstheme="minorHAnsi"/>
          <w:b/>
          <w:sz w:val="24"/>
          <w:szCs w:val="24"/>
        </w:rPr>
        <w:t xml:space="preserve"> opremljeno prvo in zadnjo stran.</w:t>
      </w:r>
    </w:p>
    <w:p w:rsidR="009C1519" w:rsidRDefault="009C1519" w:rsidP="009C151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 izdelavo referata morata biti uporabljeni vsaj dve knjigi.</w:t>
      </w:r>
    </w:p>
    <w:p w:rsidR="009C1519" w:rsidRDefault="009C1519" w:rsidP="009C151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9C1519" w:rsidRDefault="009C1519" w:rsidP="009C151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VZOREC PRVE IN ZADNJE STRANI</w:t>
      </w:r>
    </w:p>
    <w:p w:rsidR="009C1519" w:rsidRDefault="009C1519" w:rsidP="009C151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5A3CA52" wp14:editId="67957AB0">
            <wp:extent cx="3933825" cy="2887844"/>
            <wp:effectExtent l="0" t="0" r="0" b="825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500" cy="289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:rsidR="00D662E0" w:rsidRPr="00D662E0" w:rsidRDefault="00D662E0" w:rsidP="009C1519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:rsidR="00C47863" w:rsidRDefault="00D662E0">
      <w:pPr>
        <w:spacing w:after="0" w:line="240" w:lineRule="auto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 wp14:anchorId="1D835456" wp14:editId="5247279B">
            <wp:simplePos x="0" y="0"/>
            <wp:positionH relativeFrom="column">
              <wp:posOffset>5105400</wp:posOffset>
            </wp:positionH>
            <wp:positionV relativeFrom="paragraph">
              <wp:posOffset>2282818</wp:posOffset>
            </wp:positionV>
            <wp:extent cx="1536065" cy="629273"/>
            <wp:effectExtent l="0" t="0" r="6985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44666" cy="632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B1E"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56704" behindDoc="0" locked="0" layoutInCell="1" allowOverlap="1" wp14:anchorId="4793C873" wp14:editId="0B7DAE42">
            <wp:simplePos x="0" y="0"/>
            <wp:positionH relativeFrom="column">
              <wp:posOffset>7910195</wp:posOffset>
            </wp:positionH>
            <wp:positionV relativeFrom="paragraph">
              <wp:posOffset>-5634355</wp:posOffset>
            </wp:positionV>
            <wp:extent cx="2108835" cy="862330"/>
            <wp:effectExtent l="0" t="0" r="571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B1E" w:rsidRPr="009F2CA7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54656" behindDoc="0" locked="0" layoutInCell="1" allowOverlap="1" wp14:anchorId="6F92E294" wp14:editId="710B4857">
            <wp:simplePos x="0" y="0"/>
            <wp:positionH relativeFrom="column">
              <wp:posOffset>7757795</wp:posOffset>
            </wp:positionH>
            <wp:positionV relativeFrom="paragraph">
              <wp:posOffset>-5786755</wp:posOffset>
            </wp:positionV>
            <wp:extent cx="2108835" cy="862330"/>
            <wp:effectExtent l="0" t="0" r="571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7834F2E8" wp14:editId="2257A4BF">
            <wp:extent cx="3953748" cy="2886075"/>
            <wp:effectExtent l="0" t="0" r="889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75" cy="289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2E0" w:rsidRDefault="00D662E0">
      <w:pPr>
        <w:spacing w:after="0" w:line="240" w:lineRule="auto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br w:type="page"/>
      </w:r>
    </w:p>
    <w:p w:rsidR="00D43042" w:rsidRPr="00AF43EE" w:rsidRDefault="00D43042" w:rsidP="00AF43EE">
      <w:pPr>
        <w:spacing w:after="0"/>
        <w:ind w:left="-284"/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</w:pPr>
      <w:r w:rsidRPr="00AF43EE">
        <w:rPr>
          <w:rFonts w:asciiTheme="minorHAnsi" w:hAnsiTheme="minorHAnsi" w:cstheme="minorHAnsi"/>
          <w:b/>
          <w:color w:val="E36C0A" w:themeColor="accent6" w:themeShade="BF"/>
          <w:sz w:val="24"/>
          <w:szCs w:val="24"/>
        </w:rPr>
        <w:lastRenderedPageBreak/>
        <w:t>KRITERIJI OCENJEVANJA REFERATA</w:t>
      </w:r>
    </w:p>
    <w:tbl>
      <w:tblPr>
        <w:tblpPr w:leftFromText="141" w:rightFromText="141" w:vertAnchor="text" w:horzAnchor="margin" w:tblpX="-272" w:tblpY="145"/>
        <w:tblW w:w="11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863"/>
        <w:gridCol w:w="2049"/>
        <w:gridCol w:w="1956"/>
        <w:gridCol w:w="1956"/>
        <w:gridCol w:w="1957"/>
      </w:tblGrid>
      <w:tr w:rsidR="00D43042" w:rsidRPr="00D43042" w:rsidTr="00AF43EE">
        <w:trPr>
          <w:trHeight w:hRule="exact" w:val="523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 w:right="121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Kriteriji</w:t>
            </w:r>
            <w:r w:rsidR="00AF4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/ocena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Odlično (5)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Prav dobro (4)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5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Dobro (3)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Zadostno (2)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2" w:right="14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Nezadostno (1)</w:t>
            </w:r>
          </w:p>
        </w:tc>
      </w:tr>
      <w:tr w:rsidR="00AF43EE" w:rsidRPr="00D43042" w:rsidTr="00AF43EE">
        <w:trPr>
          <w:trHeight w:val="1380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Opredelitev</w:t>
            </w:r>
          </w:p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 reševanje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problema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ter pri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njegovem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reševanju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pokaže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izvirnost.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 in reši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prepričljivo,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zasledimo 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izvirnosti.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opredeli in reši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prepričljivost bi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bila lahko večja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ob vključitvi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posameznih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elementov.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opredeljen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rešen skromno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površno;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posameznih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ključnih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elementov, ki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definirajo problem.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Problem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opredeljen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ešen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površno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šibko;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večine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ključnih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elementov, ki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definirajo problem.</w:t>
            </w:r>
          </w:p>
        </w:tc>
      </w:tr>
      <w:tr w:rsidR="00AF43EE" w:rsidRPr="00D43042" w:rsidTr="00AF43EE">
        <w:trPr>
          <w:trHeight w:val="1615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D43042" w:rsidRPr="00D43042" w:rsidRDefault="00D43042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Uporaba in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iskanje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literature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veliko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dodatne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in raznovrstne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literature, ki je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natančno predelana.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Informacije iz različnih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virov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 smiselno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povezane.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 je zbral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uporabil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raznovrstno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literaturo, ki jo je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pretežno predelal. informacije iz različnih virov so 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glavnem smiselno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povezane.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Zbere in izbere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dobršen 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informacij</w:t>
            </w:r>
            <w:r w:rsidRPr="00D43042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,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vendar le-te niso</w:t>
            </w:r>
            <w:r w:rsidR="00FD3D95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smiselno </w:t>
            </w:r>
            <w:r w:rsidRPr="00D43042">
              <w:rPr>
                <w:rFonts w:asciiTheme="minorHAnsi" w:hAnsiTheme="minorHAnsi" w:cstheme="minorHAnsi"/>
                <w:spacing w:val="-20"/>
                <w:sz w:val="18"/>
                <w:szCs w:val="18"/>
              </w:rPr>
              <w:t>povezane.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Pomanjkljivo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zbere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literaturo;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največ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informacij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zbere zgolj iz</w:t>
            </w:r>
            <w:r w:rsidR="00FD3D95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učbenika.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:rsidR="00D43042" w:rsidRPr="00D43042" w:rsidRDefault="00D43042" w:rsidP="00AF43EE">
            <w:pPr>
              <w:spacing w:after="0"/>
              <w:ind w:left="50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Pri zbiranju in</w:t>
            </w:r>
            <w:r w:rsidR="00FD3D95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izbiranju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informacij je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površen.</w:t>
            </w:r>
            <w:r w:rsidR="00FD3D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Informacije,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ki jih zbere, sploh ne omogočijo rešitve problema.</w:t>
            </w:r>
          </w:p>
        </w:tc>
      </w:tr>
      <w:tr w:rsidR="00FD3D95" w:rsidRPr="00D43042" w:rsidTr="00AF43EE">
        <w:trPr>
          <w:trHeight w:val="1278"/>
        </w:trPr>
        <w:tc>
          <w:tcPr>
            <w:tcW w:w="1392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FDE9D9" w:themeFill="accent6" w:themeFillTint="33"/>
            <w:vAlign w:val="center"/>
          </w:tcPr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Sinteza in</w:t>
            </w:r>
          </w:p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interpretaci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ja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informacij</w:t>
            </w:r>
          </w:p>
        </w:tc>
        <w:tc>
          <w:tcPr>
            <w:tcW w:w="1863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 prepričljivi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učinkoviti;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pokaže 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učenca.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interpretacija sta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prepričljivi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učinkoviti,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opazimo 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izvirnosti.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interpretacija sta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manjkajo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bistveni, a lahko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razvidni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elementi.</w:t>
            </w:r>
          </w:p>
        </w:tc>
        <w:tc>
          <w:tcPr>
            <w:tcW w:w="195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6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 skromni;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dobršen 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razvidnih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elementov, ki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pojasnjujejo problem.</w:t>
            </w:r>
          </w:p>
        </w:tc>
        <w:tc>
          <w:tcPr>
            <w:tcW w:w="1957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Sinteza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interpretacija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nezadostni;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manjka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večina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elementov 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pojasnitev problema.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D3D95" w:rsidRPr="00D43042" w:rsidTr="00AF43EE">
        <w:trPr>
          <w:trHeight w:val="169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D3D95" w:rsidRPr="00D43042" w:rsidRDefault="00FD3D95" w:rsidP="00AF43EE">
            <w:pPr>
              <w:spacing w:after="0"/>
              <w:ind w:left="7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Ustna</w:t>
            </w:r>
            <w:r w:rsidR="00AF43E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predstavitev referata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zelo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prepričljiva,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lastnimi primeri.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bogat besedni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pravilno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uporablja tudi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terminologijo. Zelo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motivira sošolce.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prepričljiva,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a nekoliko manj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Učenec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 bogat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besedni zaklad, delno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terminologijo.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Sošolce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pretežno motivira.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9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ustrezna,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vendar manj slikovita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nazorna; pri predstavitvi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potrebuje našo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pomoč. Besedni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 manj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>bogat, strokovne</w:t>
            </w:r>
            <w:r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terminologije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 xml:space="preserve">uporablja. </w:t>
            </w: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Pripovedovanje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delno pritegne sošolce.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60"/>
              <w:rPr>
                <w:rFonts w:asciiTheme="minorHAnsi" w:hAnsiTheme="minorHAnsi" w:cstheme="minorHAnsi"/>
                <w:spacing w:val="-12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>Predstavitev je</w:t>
            </w:r>
            <w:r>
              <w:rPr>
                <w:rFonts w:asciiTheme="minorHAnsi" w:hAnsiTheme="minorHAnsi" w:cstheme="minorHAnsi"/>
                <w:spacing w:val="-12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>skromna,</w:t>
            </w:r>
            <w:r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učenec se moti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popravlja;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potrebuje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veliko pomoči.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Besedni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skromen,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strokovne terminologije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ne uporablja.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Sošolcev 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pritegne.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3D95" w:rsidRPr="00D43042" w:rsidRDefault="00FD3D95" w:rsidP="00AF43EE">
            <w:pPr>
              <w:spacing w:after="0"/>
              <w:ind w:left="50"/>
              <w:rPr>
                <w:rFonts w:asciiTheme="minorHAnsi" w:hAnsiTheme="minorHAnsi" w:cstheme="minorHAnsi"/>
                <w:sz w:val="18"/>
                <w:szCs w:val="18"/>
              </w:rPr>
            </w:pP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Predstavitev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je zelo šibka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ali celo neustrezna,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nejasna, neslikovita.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Govor je zelo slabo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razumljiv, ne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uporablja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strokovne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terminologije, besedni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43042">
              <w:rPr>
                <w:rFonts w:asciiTheme="minorHAnsi" w:hAnsiTheme="minorHAnsi" w:cstheme="minorHAnsi"/>
                <w:sz w:val="18"/>
                <w:szCs w:val="18"/>
              </w:rPr>
              <w:t>zaklad je zelo skromen.</w:t>
            </w:r>
          </w:p>
        </w:tc>
      </w:tr>
    </w:tbl>
    <w:p w:rsidR="008D334F" w:rsidRPr="00D43042" w:rsidRDefault="008D334F" w:rsidP="00D4304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8D334F" w:rsidRPr="00D43042" w:rsidSect="00C47863">
      <w:headerReference w:type="default" r:id="rId14"/>
      <w:footerReference w:type="default" r:id="rId15"/>
      <w:pgSz w:w="11906" w:h="16838"/>
      <w:pgMar w:top="993" w:right="720" w:bottom="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C1" w:rsidRDefault="005008C1" w:rsidP="008D334F">
      <w:pPr>
        <w:spacing w:after="0" w:line="240" w:lineRule="auto"/>
      </w:pPr>
      <w:r>
        <w:separator/>
      </w:r>
    </w:p>
  </w:endnote>
  <w:endnote w:type="continuationSeparator" w:id="0">
    <w:p w:rsidR="005008C1" w:rsidRDefault="005008C1" w:rsidP="008D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6B" w:rsidRDefault="00461C6B" w:rsidP="00461C6B">
    <w:pPr>
      <w:pStyle w:val="Noga"/>
      <w:jc w:val="right"/>
    </w:pPr>
    <w:r>
      <w:t>Pripravil: Mladen Kopasić</w:t>
    </w:r>
  </w:p>
  <w:p w:rsidR="00461C6B" w:rsidRDefault="00461C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C1" w:rsidRDefault="005008C1" w:rsidP="008D334F">
      <w:pPr>
        <w:spacing w:after="0" w:line="240" w:lineRule="auto"/>
      </w:pPr>
      <w:r>
        <w:separator/>
      </w:r>
    </w:p>
  </w:footnote>
  <w:footnote w:type="continuationSeparator" w:id="0">
    <w:p w:rsidR="005008C1" w:rsidRDefault="005008C1" w:rsidP="008D3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1E" w:rsidRDefault="006C4B1E">
    <w:pPr>
      <w:pStyle w:val="Glava"/>
    </w:pPr>
    <w:r w:rsidRPr="009F2CA7">
      <w:rPr>
        <w:rFonts w:asciiTheme="minorHAnsi" w:hAnsiTheme="minorHAnsi"/>
        <w:noProof/>
        <w:lang w:eastAsia="sl-SI"/>
      </w:rPr>
      <w:drawing>
        <wp:anchor distT="0" distB="0" distL="114300" distR="114300" simplePos="0" relativeHeight="251661312" behindDoc="1" locked="0" layoutInCell="1" allowOverlap="1" wp14:anchorId="0D7AFC35" wp14:editId="422A420A">
          <wp:simplePos x="0" y="0"/>
          <wp:positionH relativeFrom="column">
            <wp:posOffset>7609205</wp:posOffset>
          </wp:positionH>
          <wp:positionV relativeFrom="paragraph">
            <wp:posOffset>375920</wp:posOffset>
          </wp:positionV>
          <wp:extent cx="2108835" cy="862330"/>
          <wp:effectExtent l="0" t="0" r="571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4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CA7">
      <w:rPr>
        <w:rFonts w:asciiTheme="minorHAnsi" w:hAnsiTheme="minorHAnsi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3449BB" wp14:editId="72FD6B70">
          <wp:simplePos x="0" y="0"/>
          <wp:positionH relativeFrom="column">
            <wp:posOffset>7452995</wp:posOffset>
          </wp:positionH>
          <wp:positionV relativeFrom="paragraph">
            <wp:posOffset>224155</wp:posOffset>
          </wp:positionV>
          <wp:extent cx="2108835" cy="862330"/>
          <wp:effectExtent l="0" t="0" r="5715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64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6EE4"/>
    <w:multiLevelType w:val="hybridMultilevel"/>
    <w:tmpl w:val="C4F454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4F"/>
    <w:rsid w:val="00057330"/>
    <w:rsid w:val="00105A40"/>
    <w:rsid w:val="0011694C"/>
    <w:rsid w:val="00127623"/>
    <w:rsid w:val="00154DD7"/>
    <w:rsid w:val="001577C7"/>
    <w:rsid w:val="001D2125"/>
    <w:rsid w:val="001F4B1C"/>
    <w:rsid w:val="00231BB6"/>
    <w:rsid w:val="00276EA1"/>
    <w:rsid w:val="003A4C71"/>
    <w:rsid w:val="003A77AD"/>
    <w:rsid w:val="003E16C6"/>
    <w:rsid w:val="003F6688"/>
    <w:rsid w:val="004006B1"/>
    <w:rsid w:val="00414525"/>
    <w:rsid w:val="004341F1"/>
    <w:rsid w:val="00445879"/>
    <w:rsid w:val="00461C6B"/>
    <w:rsid w:val="005008C1"/>
    <w:rsid w:val="0054328C"/>
    <w:rsid w:val="0055185E"/>
    <w:rsid w:val="00583540"/>
    <w:rsid w:val="005F58F5"/>
    <w:rsid w:val="00601A53"/>
    <w:rsid w:val="00630FF5"/>
    <w:rsid w:val="0064179B"/>
    <w:rsid w:val="006764ED"/>
    <w:rsid w:val="00690AD5"/>
    <w:rsid w:val="006C4B1E"/>
    <w:rsid w:val="006D2513"/>
    <w:rsid w:val="006E5F08"/>
    <w:rsid w:val="00710A96"/>
    <w:rsid w:val="00771022"/>
    <w:rsid w:val="00773B0C"/>
    <w:rsid w:val="00773D44"/>
    <w:rsid w:val="007B7391"/>
    <w:rsid w:val="007C6ECC"/>
    <w:rsid w:val="008078E1"/>
    <w:rsid w:val="00834765"/>
    <w:rsid w:val="008450F1"/>
    <w:rsid w:val="008C5155"/>
    <w:rsid w:val="008D334F"/>
    <w:rsid w:val="008F728E"/>
    <w:rsid w:val="00907B57"/>
    <w:rsid w:val="00971509"/>
    <w:rsid w:val="0097639C"/>
    <w:rsid w:val="00980406"/>
    <w:rsid w:val="009B5C32"/>
    <w:rsid w:val="009C1519"/>
    <w:rsid w:val="009D21AC"/>
    <w:rsid w:val="00A05274"/>
    <w:rsid w:val="00A2481B"/>
    <w:rsid w:val="00A73947"/>
    <w:rsid w:val="00A9073B"/>
    <w:rsid w:val="00AC540D"/>
    <w:rsid w:val="00AF43EE"/>
    <w:rsid w:val="00B7219F"/>
    <w:rsid w:val="00B8574B"/>
    <w:rsid w:val="00B969FF"/>
    <w:rsid w:val="00BC7F9E"/>
    <w:rsid w:val="00BE350A"/>
    <w:rsid w:val="00BF7664"/>
    <w:rsid w:val="00C04D3F"/>
    <w:rsid w:val="00C3613F"/>
    <w:rsid w:val="00C42C4D"/>
    <w:rsid w:val="00C47863"/>
    <w:rsid w:val="00C8073D"/>
    <w:rsid w:val="00C871C8"/>
    <w:rsid w:val="00CA09C0"/>
    <w:rsid w:val="00CA16AC"/>
    <w:rsid w:val="00CE69C4"/>
    <w:rsid w:val="00D3614D"/>
    <w:rsid w:val="00D43042"/>
    <w:rsid w:val="00D4491A"/>
    <w:rsid w:val="00D662E0"/>
    <w:rsid w:val="00D74151"/>
    <w:rsid w:val="00DA3060"/>
    <w:rsid w:val="00DB0B16"/>
    <w:rsid w:val="00DC3FE4"/>
    <w:rsid w:val="00E47A14"/>
    <w:rsid w:val="00E62FD6"/>
    <w:rsid w:val="00E901DF"/>
    <w:rsid w:val="00F51C4A"/>
    <w:rsid w:val="00F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CCDFA3-B9CA-447E-9B83-837AD292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587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D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334F"/>
  </w:style>
  <w:style w:type="paragraph" w:styleId="Noga">
    <w:name w:val="footer"/>
    <w:basedOn w:val="Navaden"/>
    <w:link w:val="NogaZnak"/>
    <w:uiPriority w:val="99"/>
    <w:unhideWhenUsed/>
    <w:rsid w:val="008D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D33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33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D3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DB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7542-54AB-4383-B63E-250C5BD0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Kopasic</dc:creator>
  <cp:lastModifiedBy>Mladen Kopasić</cp:lastModifiedBy>
  <cp:revision>2</cp:revision>
  <dcterms:created xsi:type="dcterms:W3CDTF">2020-08-28T07:39:00Z</dcterms:created>
  <dcterms:modified xsi:type="dcterms:W3CDTF">2020-08-28T07:39:00Z</dcterms:modified>
</cp:coreProperties>
</file>